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F0" w:rsidRPr="00511D13" w:rsidRDefault="00745BF0" w:rsidP="00511D13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u w:val="single"/>
        </w:rPr>
      </w:pPr>
    </w:p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D11B2E" w:rsidRDefault="009D491C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1B2E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бюджетное дошкольное образовательное учреждение «Центр развития ребёнка – детский сад № 36 «Волшебный дворец» г. Альметьевска»</w:t>
            </w:r>
          </w:p>
          <w:p w:rsidR="009D491C" w:rsidRPr="00D11B2E" w:rsidRDefault="009D491C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11B2E">
              <w:rPr>
                <w:rFonts w:ascii="Times New Roman" w:hAnsi="Times New Roman" w:cs="Times New Roman"/>
                <w:i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5247096" cy="3796278"/>
                  <wp:effectExtent l="0" t="0" r="0" b="0"/>
                  <wp:docPr id="1" name="Рисунок 1" descr="C:\Users\User\Desktop\МАКСИМОВА Т.А\ФОТО\д с 36 для презентации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АКСИМОВА Т.А\ФОТО\д с 36 для презентации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2895" cy="380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D11B2E" w:rsidRDefault="000A1F8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</w:t>
            </w:r>
            <w:r w:rsidR="003A5CDE" w:rsidRPr="00D11B2E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УЧРЕЖДЕНИЯ:</w:t>
            </w:r>
            <w:r w:rsidR="009618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2002</w:t>
            </w:r>
          </w:p>
          <w:p w:rsidR="00D11B2E" w:rsidRPr="00D11B2E" w:rsidRDefault="00D11B2E" w:rsidP="00D11B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9618D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:rsidR="009618D1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 учреждение "Центр развития ребенка - детский сад № 36 "Волшебный дворец" создано в 2002 году в целях реализации образовательной деятельности по образовательным программа дошкольного образования, присмотра и ухода за детьми. Сокращённое наименование детского сада: МБДОУ "ЦРР - д/с №36 "Волшебный дворец". Учредителем детского сада является муниципальное образование "</w:t>
            </w:r>
            <w:proofErr w:type="spellStart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район", в лице исполнительного комитета </w:t>
            </w:r>
            <w:proofErr w:type="spellStart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Альметьевского</w:t>
            </w:r>
            <w:proofErr w:type="spellEnd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района. </w:t>
            </w:r>
          </w:p>
          <w:p w:rsidR="009618D1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ДОУ расположено в двухэтажном, отдельно стоящем кирпичном здании и занимает помещение площадью 2651,97 квадратных метров, имеет 17 входов и 17 выходов.</w:t>
            </w:r>
          </w:p>
          <w:p w:rsidR="009618D1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Режим функционирования:</w:t>
            </w: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 xml:space="preserve"> 5 дней в неделю с пребыванием детей в учреждении 12 часов -  с 6.30 ч. до 18.30 ч. Выходные: суббота, воскресенье, праздничные дни. В детском саду имеются: кабинет по обучению детей английскому языку, кабинет по обучению детей татарскому языку, кабинет </w:t>
            </w:r>
            <w:proofErr w:type="spellStart"/>
            <w:proofErr w:type="gramStart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психо</w:t>
            </w:r>
            <w:proofErr w:type="spellEnd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-эмоциональной</w:t>
            </w:r>
            <w:proofErr w:type="gramEnd"/>
            <w:r w:rsidRPr="009618D1">
              <w:rPr>
                <w:rFonts w:ascii="Times New Roman" w:hAnsi="Times New Roman" w:cs="Times New Roman"/>
                <w:sz w:val="18"/>
                <w:szCs w:val="18"/>
              </w:rPr>
              <w:t xml:space="preserve"> разгрузки, кабинет по обучению грамоте, физкультурно-хореографический зал, логопедический кабинет, музыкальный зал, солевая камера, массажный кабинет, кабинет по обучению правилам безопасного поведения на дорогах.</w:t>
            </w:r>
          </w:p>
          <w:p w:rsidR="003A5CDE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В нашем детском саду работают   творческие, опытные воспитатели</w:t>
            </w:r>
          </w:p>
          <w:p w:rsidR="009618D1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>Опыт работы коллектива распространяется на муниципальном, региональном, федеральном и международном уровне.  В ДОУ созданы хорошие материально-технические и медико-социальные условия, с учетом запросов родителей и для развития индивидуальных способностей детей. Организация развивающей предметно-пространственной среды в группах отвечает концепции построения развивающей среды по организации жизни детей и взрослых в системе дошкольного образования. Принципы построения развивающей среды соот</w:t>
            </w:r>
            <w:r w:rsidRPr="009618D1">
              <w:rPr>
                <w:rFonts w:ascii="Times New Roman" w:hAnsi="Times New Roman" w:cs="Times New Roman"/>
                <w:sz w:val="18"/>
                <w:szCs w:val="18"/>
              </w:rPr>
              <w:softHyphen/>
              <w:t>ветствуют личностно-ориентированной модели взаимодействия взрослого с ребенком. В группах имеется современное игровое оборудование. Оснащены всем необходимым музыкальный и спортивный залы, кабинеты татарского языка, психолога, логопеда.</w:t>
            </w:r>
          </w:p>
          <w:p w:rsidR="009618D1" w:rsidRPr="009618D1" w:rsidRDefault="009618D1" w:rsidP="009618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18D1">
              <w:rPr>
                <w:rFonts w:ascii="Times New Roman" w:hAnsi="Times New Roman" w:cs="Times New Roman"/>
                <w:sz w:val="18"/>
                <w:szCs w:val="18"/>
              </w:rPr>
              <w:t xml:space="preserve"> Основными направлениями работы ДОУ является: физкультурно-оздоровительная, интеллектуальное развитие, художественно-эстетическое воспитание, коррекционно-развивающая работа. Разработана система физкультурно-оздоровительной работы, в результате которой снижена заболеваемость детей. </w:t>
            </w: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102E0B" w:rsidRPr="00102E0B">
              <w:rPr>
                <w:rFonts w:ascii="Times New Roman" w:hAnsi="Times New Roman" w:cs="Times New Roman"/>
                <w:sz w:val="18"/>
                <w:szCs w:val="18"/>
              </w:rPr>
              <w:t>( ЗАВЕДУЮЩИЕ</w:t>
            </w:r>
            <w:proofErr w:type="gramEnd"/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tbl>
            <w:tblPr>
              <w:tblStyle w:val="a3"/>
              <w:tblW w:w="9981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705"/>
              <w:gridCol w:w="2555"/>
              <w:gridCol w:w="4958"/>
            </w:tblGrid>
            <w:tr w:rsidR="0092640B" w:rsidRPr="00A63B18" w:rsidTr="000A1F83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5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55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4958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63B18" w:rsidTr="000A1F83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5" w:type="dxa"/>
                </w:tcPr>
                <w:p w:rsidR="0092640B" w:rsidRPr="00A63B18" w:rsidRDefault="000A1F83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Гудакова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Татьяна Тихоновна</w:t>
                  </w:r>
                </w:p>
              </w:tc>
              <w:tc>
                <w:tcPr>
                  <w:tcW w:w="2555" w:type="dxa"/>
                </w:tcPr>
                <w:p w:rsidR="0092640B" w:rsidRPr="00A63B18" w:rsidRDefault="000A1F83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2002 по настоящее время</w:t>
                  </w:r>
                </w:p>
              </w:tc>
              <w:tc>
                <w:tcPr>
                  <w:tcW w:w="4958" w:type="dxa"/>
                </w:tcPr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Награждена: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Почетной грамотой Министерства образования Республики Татарстан, 1997г.; 1999г.;  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lastRenderedPageBreak/>
                    <w:t xml:space="preserve">- Нагрудным знаком «За заслуги в образовании», 2004 г.;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Дипломом «Лидер в образовании Республики Татарстан - 2005»;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Почетной грамотой МО и Н РТ 2006 г.;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Почетной грамотой министерства труда и занятости РТ (2006г.);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Грамотой Министерства образования и науки Российской Федерации, (ветеран труда) 2006 г.;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Присвоено Почетное звание «Заслуженный учитель» президентом Республики Татарстан, 2011 г.;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обладатель Гранта главы </w:t>
                  </w:r>
                  <w:proofErr w:type="spellStart"/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Альметьевского</w:t>
                  </w:r>
                  <w:proofErr w:type="spellEnd"/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муниципального района и Сертификата на 15000 рублей, 2013г.; </w:t>
                  </w:r>
                </w:p>
                <w:p w:rsidR="000A1F83" w:rsidRPr="000A1F83" w:rsidRDefault="000A1F83" w:rsidP="000A1F83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- Почетной грамотой Управления образования АМР и Совета профсоюзных организаций дошкольных учреждений, 2014г.; - Грантом Главы </w:t>
                  </w:r>
                  <w:proofErr w:type="spellStart"/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Альметьевского</w:t>
                  </w:r>
                  <w:proofErr w:type="spellEnd"/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муниципального района «Лучшему Заведующему», сертификат на сумму 50 000 руб. 2017 год;</w:t>
                  </w:r>
                </w:p>
                <w:p w:rsidR="0092640B" w:rsidRPr="00A63B18" w:rsidRDefault="000A1F83" w:rsidP="000A1F8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A1F83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- Медалью «В ознаменование добычи трёхмиллиардной тонны нефти Татарстана» Президентом Республики Татарстан, 2018 г.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9618D1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</w:t>
            </w:r>
            <w:r w:rsidR="00AD7957" w:rsidRP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с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включением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др.сотрудников</w:t>
            </w:r>
            <w:proofErr w:type="spellEnd"/>
            <w:r w:rsidR="005E5F3D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, имеющих данные награды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="00AD7957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4B3D8F" w:rsidRPr="00A63B1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="004B3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9636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3823"/>
              <w:gridCol w:w="3544"/>
              <w:gridCol w:w="1559"/>
            </w:tblGrid>
            <w:tr w:rsidR="001D020E" w:rsidTr="002D3634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8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544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2D3634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8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3544" w:type="dxa"/>
                </w:tcPr>
                <w:p w:rsidR="002726E7" w:rsidRPr="002D3634" w:rsidRDefault="002726E7" w:rsidP="002726E7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Самойолова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Рамзия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Шайхуловна</w:t>
                  </w:r>
                  <w:proofErr w:type="spellEnd"/>
                </w:p>
                <w:p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1D020E" w:rsidRPr="002726E7" w:rsidRDefault="002726E7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2022</w:t>
                  </w:r>
                </w:p>
              </w:tc>
            </w:tr>
            <w:tr w:rsidR="001D020E" w:rsidTr="002D3634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8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  <w:r w:rsidR="002726E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(МО и Н) РТ</w:t>
                  </w:r>
                </w:p>
              </w:tc>
              <w:tc>
                <w:tcPr>
                  <w:tcW w:w="3544" w:type="dxa"/>
                </w:tcPr>
                <w:p w:rsidR="002726E7" w:rsidRPr="002D3634" w:rsidRDefault="002726E7" w:rsidP="00B361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Колпакова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Елена Валентиновна</w:t>
                  </w:r>
                </w:p>
                <w:p w:rsidR="002726E7" w:rsidRPr="002D3634" w:rsidRDefault="002726E7" w:rsidP="002726E7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Самойолова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Рамзия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Шайхуловна</w:t>
                  </w:r>
                  <w:proofErr w:type="spellEnd"/>
                </w:p>
                <w:p w:rsidR="002726E7" w:rsidRPr="002D3634" w:rsidRDefault="002726E7" w:rsidP="002726E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Рузанова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Светлана Михайловна</w:t>
                  </w:r>
                </w:p>
                <w:p w:rsidR="001D020E" w:rsidRPr="00B36110" w:rsidRDefault="002726E7" w:rsidP="00B36110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Зеленцова Людмила Анатольевна</w:t>
                  </w:r>
                </w:p>
              </w:tc>
              <w:tc>
                <w:tcPr>
                  <w:tcW w:w="1559" w:type="dxa"/>
                </w:tcPr>
                <w:p w:rsidR="00B36110" w:rsidRPr="00B36110" w:rsidRDefault="00B36110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361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  <w:p w:rsidR="00B36110" w:rsidRPr="00B36110" w:rsidRDefault="00B36110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361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2014</w:t>
                  </w:r>
                </w:p>
                <w:p w:rsidR="00B36110" w:rsidRPr="00B36110" w:rsidRDefault="00B36110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361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2022</w:t>
                  </w:r>
                </w:p>
                <w:p w:rsidR="00B36110" w:rsidRDefault="00B36110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B3611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2020</w:t>
                  </w:r>
                </w:p>
              </w:tc>
            </w:tr>
            <w:tr w:rsidR="001D020E" w:rsidTr="002D3634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8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3544" w:type="dxa"/>
                </w:tcPr>
                <w:p w:rsidR="002D3634" w:rsidRDefault="002726E7" w:rsidP="002726E7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Усманова </w:t>
                  </w:r>
                  <w:proofErr w:type="spellStart"/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Разиля</w:t>
                  </w:r>
                  <w:proofErr w:type="spellEnd"/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Мирзагитовна</w:t>
                  </w:r>
                  <w:proofErr w:type="spellEnd"/>
                </w:p>
                <w:p w:rsidR="002726E7" w:rsidRPr="002726E7" w:rsidRDefault="002726E7" w:rsidP="002726E7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Самойолова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Рамзия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Шайхуловна</w:t>
                  </w:r>
                  <w:proofErr w:type="spellEnd"/>
                </w:p>
                <w:p w:rsidR="002D3634" w:rsidRPr="002726E7" w:rsidRDefault="002D3634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Колпакова</w:t>
                  </w:r>
                  <w:proofErr w:type="spellEnd"/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Елена Валентиновна</w:t>
                  </w:r>
                </w:p>
                <w:p w:rsidR="001D020E" w:rsidRPr="002726E7" w:rsidRDefault="002D3634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Зеленцова Людмила Анатольевна</w:t>
                  </w:r>
                </w:p>
              </w:tc>
              <w:tc>
                <w:tcPr>
                  <w:tcW w:w="1559" w:type="dxa"/>
                </w:tcPr>
                <w:p w:rsidR="002D3634" w:rsidRPr="002726E7" w:rsidRDefault="002D3634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  <w:p w:rsidR="002726E7" w:rsidRDefault="002726E7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  <w:p w:rsidR="002D3634" w:rsidRPr="002726E7" w:rsidRDefault="002D3634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2019</w:t>
                  </w:r>
                </w:p>
                <w:p w:rsidR="001D020E" w:rsidRDefault="002D3634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2726E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2023</w:t>
                  </w:r>
                </w:p>
              </w:tc>
            </w:tr>
            <w:tr w:rsidR="001D020E" w:rsidTr="002D3634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8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3544" w:type="dxa"/>
                </w:tcPr>
                <w:p w:rsidR="002D3634" w:rsidRPr="002D3634" w:rsidRDefault="002D3634" w:rsidP="002D363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Колпакова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Елена Валентиновна</w:t>
                  </w:r>
                </w:p>
                <w:p w:rsidR="002D3634" w:rsidRPr="002D3634" w:rsidRDefault="002D3634" w:rsidP="002D3634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Усманова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Разиля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Мирзагитовна</w:t>
                  </w:r>
                  <w:proofErr w:type="spellEnd"/>
                </w:p>
                <w:p w:rsidR="002D3634" w:rsidRPr="002D3634" w:rsidRDefault="002D3634" w:rsidP="002D3634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Самойолова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Рамзия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Шайхуловна</w:t>
                  </w:r>
                  <w:proofErr w:type="spellEnd"/>
                </w:p>
                <w:p w:rsidR="002D3634" w:rsidRPr="002D3634" w:rsidRDefault="002D3634" w:rsidP="002D363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Рузанова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Светлана Михайловна</w:t>
                  </w:r>
                </w:p>
                <w:p w:rsidR="002D3634" w:rsidRPr="002D3634" w:rsidRDefault="002D3634" w:rsidP="002D3634">
                  <w:pPr>
                    <w:ind w:right="-112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Зеленцова Людмила Анатольевна</w:t>
                  </w:r>
                </w:p>
                <w:p w:rsidR="002D3634" w:rsidRPr="002D3634" w:rsidRDefault="002D3634" w:rsidP="002D363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Мурдагулова</w:t>
                  </w:r>
                  <w:proofErr w:type="spellEnd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Венера </w:t>
                  </w:r>
                  <w:proofErr w:type="spellStart"/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Ринатовна</w:t>
                  </w:r>
                  <w:proofErr w:type="spellEnd"/>
                </w:p>
                <w:p w:rsidR="002D3634" w:rsidRPr="002D3634" w:rsidRDefault="002D3634" w:rsidP="002D363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Максимова Татьяна Анатольевна</w:t>
                  </w:r>
                </w:p>
                <w:p w:rsidR="002D3634" w:rsidRPr="002D3634" w:rsidRDefault="002D3634" w:rsidP="002D3634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Чехонина Ирина Ивановна</w:t>
                  </w:r>
                </w:p>
                <w:p w:rsidR="001D020E" w:rsidRDefault="002D3634" w:rsidP="002D363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2D363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Макарова Галина Александровна</w:t>
                  </w:r>
                </w:p>
              </w:tc>
              <w:tc>
                <w:tcPr>
                  <w:tcW w:w="1559" w:type="dxa"/>
                </w:tcPr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2008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2009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2009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2015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2017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2019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2020</w:t>
                  </w:r>
                </w:p>
                <w:p w:rsidR="002D3634" w:rsidRDefault="002D3634" w:rsidP="002D3634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2021</w:t>
                  </w:r>
                </w:p>
                <w:p w:rsidR="001D020E" w:rsidRDefault="002D3634" w:rsidP="002D3634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2023</w:t>
                  </w:r>
                </w:p>
              </w:tc>
            </w:tr>
          </w:tbl>
          <w:p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8E748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</w:t>
            </w:r>
            <w:r w:rsidR="009618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СТИЖЕНИЯ, 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:rsidR="008E7489" w:rsidRPr="009618D1" w:rsidRDefault="008E7489" w:rsidP="008E7489">
            <w:pPr>
              <w:pStyle w:val="a9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8D1">
              <w:rPr>
                <w:rFonts w:ascii="Times New Roman" w:hAnsi="Times New Roman"/>
                <w:sz w:val="20"/>
                <w:szCs w:val="20"/>
              </w:rPr>
              <w:t>Педагогический коллектив активный участник конкурсов разных уровней:</w:t>
            </w:r>
          </w:p>
          <w:p w:rsidR="008E7489" w:rsidRPr="009618D1" w:rsidRDefault="008E7489" w:rsidP="008E7489">
            <w:pPr>
              <w:pStyle w:val="a9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8D1">
              <w:rPr>
                <w:rFonts w:ascii="Times New Roman" w:hAnsi="Times New Roman"/>
                <w:sz w:val="20"/>
                <w:szCs w:val="20"/>
              </w:rPr>
              <w:t>2014 год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Победитель республиканского конкурса «Лучший </w:t>
            </w:r>
            <w:proofErr w:type="spellStart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билингвальный</w:t>
            </w:r>
            <w:proofErr w:type="spellEnd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 и удостоены Сертификата на 1 000 000 рублей. </w:t>
            </w:r>
          </w:p>
          <w:p w:rsidR="008E7489" w:rsidRPr="009618D1" w:rsidRDefault="008E7489" w:rsidP="008E748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2015 год </w:t>
            </w:r>
          </w:p>
          <w:p w:rsidR="008E7489" w:rsidRPr="009618D1" w:rsidRDefault="008E7489" w:rsidP="008E748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eastAsia="Times New Roman" w:hAnsi="Times New Roman" w:cs="Times New Roman"/>
                <w:sz w:val="20"/>
                <w:szCs w:val="20"/>
              </w:rPr>
              <w:t>– Победитель Республиканского конкурса «Лучшая организация образовательного процесса в детском саду». Сертификат па получение гранта МБДОУ «Центр развития ребенка – детский сад №36 «Волшебный дворец» АМР РТ в сумме: 500 000 рублей.</w:t>
            </w:r>
          </w:p>
          <w:p w:rsidR="008E7489" w:rsidRPr="009618D1" w:rsidRDefault="008E7489" w:rsidP="008E748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2016 год </w:t>
            </w:r>
          </w:p>
          <w:p w:rsidR="008E7489" w:rsidRPr="009618D1" w:rsidRDefault="008E7489" w:rsidP="008E748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61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 в республиканском конкурсе «Лучший коллективный договор – 2016»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– Памятный подарок и премия МБДОУ «Центр развития ребенка – детский сад №36 «Волшебный дворец» АМР РТ за достигнутые успехи в воспитании и обучении подрастающего поколения на родном </w:t>
            </w:r>
            <w:proofErr w:type="gramStart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языке.(</w:t>
            </w:r>
            <w:proofErr w:type="gramEnd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За подписью: </w:t>
            </w:r>
            <w:proofErr w:type="spellStart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И.Р.Салахов</w:t>
            </w:r>
            <w:proofErr w:type="spellEnd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– руководитель </w:t>
            </w:r>
            <w:proofErr w:type="spellStart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Альметьевского</w:t>
            </w:r>
            <w:proofErr w:type="spellEnd"/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филиала Всемирного конгресса татар).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место в республиканском конкурсе «Социальное партнерство: истории в деталях».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место в муниципальном рейтинге «За высокое качество в образовании» среди дошкольных образовательных учреждений АМР.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- Диплом победителя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муниципальн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этапа республиканского конкурса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«Пятьдесят лучших инновационных идей для РТ» 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- Победитель муниципального этапа республиканского конкурса «Я говорю и работаю по-татарски».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Призер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международного смотра-конкурса проектов образовательных организаций по экологическому образованию и воспитанию, проходившего для участников Международной программы «Эко-школы/Зеленый флаг» в России.</w:t>
            </w:r>
          </w:p>
          <w:p w:rsidR="008E7489" w:rsidRPr="009618D1" w:rsidRDefault="008E7489" w:rsidP="008E7489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2017 год 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МБДОУ «ЦРР – детский сад №36 «Волшебный дворец» г. Альметьевска присвоен статус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победителя МО и Н РТ в номинации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«Лучшая образовательная организация Республики Татарстан - 2017».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- Диплом победителя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муниципальн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этапа республиканского конкурса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«Пятьдесят лучших инновационных идей для РТ».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в номинации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Педагог-исследователь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республиканском профессиональном конкурсе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Воспитатель года – 2017”.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-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место во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всероссийском конкурсе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Лучшие педагоги – 2017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номинация 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Лучшая методическая разработка образовательной деятельности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618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618D1">
              <w:rPr>
                <w:rFonts w:ascii="Times New Roman" w:hAnsi="Times New Roman" w:cs="Times New Roman"/>
                <w:sz w:val="20"/>
                <w:szCs w:val="20"/>
              </w:rPr>
              <w:t xml:space="preserve"> место во </w:t>
            </w: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всероссийском конкурсе «Взаимодействие педагогов и родителей»,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Грант Главы АМР «Лучшему Заведующему», сертификат 50 000 р.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Победитель во всероссийском конкурсе «Современные образовательные технологии».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2019 год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МБДОУ «ЦРР – д/с № 36 «Волшебный дворец» является участником Федерального Реестра «Всероссийская книга почета»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Республиканский фестиваль детских и юношеских театров «</w:t>
            </w:r>
            <w:proofErr w:type="spellStart"/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Сайяр</w:t>
            </w:r>
            <w:proofErr w:type="spellEnd"/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». Диплом победителя 2 степени;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Республиканский конкурс детского рисунка ДОМКОР «Мой любимый дом». Диплом победителя в номинации «Мы вместе с бабушкой и дедушкой». 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Республиканский конкурс «Герои былых времен» при поддержке Республиканской Общественной палаты, приуроченный 75-летию Великой Победы и 100-летию образования ТАССР. Диплом 1 степени в номинации «Коллективное выступление»  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2020 год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Диплом 1 степени Всероссийского конкурса детско-юношеского творчества, посвященному 60-летию полета </w:t>
            </w:r>
            <w:proofErr w:type="spellStart"/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Ю.Гагарина</w:t>
            </w:r>
            <w:proofErr w:type="spellEnd"/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2021 год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МБДОУ победитель конкурса на соискание гранта «Поддержка муниципальных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РТ, в рамках Года родных языков и народного единства», грант в размере 500 000 рублей;</w:t>
            </w:r>
          </w:p>
          <w:p w:rsidR="008E7489" w:rsidRPr="009618D1" w:rsidRDefault="008E7489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Диплом 1 степени </w:t>
            </w:r>
            <w:r w:rsidRPr="009618D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VIII</w:t>
            </w: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Республиканского экологического фестиваль-конкурса сценического творчества «Радужная сцена»</w:t>
            </w:r>
            <w:r w:rsidR="009618D1"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618D1" w:rsidRPr="009618D1" w:rsidRDefault="009618D1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2023 год</w:t>
            </w:r>
          </w:p>
          <w:p w:rsidR="009618D1" w:rsidRPr="009618D1" w:rsidRDefault="009618D1" w:rsidP="008E748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18D1">
              <w:rPr>
                <w:rFonts w:ascii="Times New Roman" w:hAnsi="Times New Roman" w:cs="Times New Roman"/>
                <w:bCs/>
                <w:sz w:val="20"/>
                <w:szCs w:val="20"/>
              </w:rPr>
              <w:t>- Международный смотр-конкурс проектов образовательных организаций по экологическому образованию и воспитанию дошкольников. Диплом призера.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5739" w:rsidRPr="0093586C" w:rsidTr="003A5CDE">
        <w:tc>
          <w:tcPr>
            <w:tcW w:w="10094" w:type="dxa"/>
          </w:tcPr>
          <w:p w:rsidR="00455739" w:rsidRPr="00455739" w:rsidRDefault="00455739" w:rsidP="00455739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45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proofErr w:type="spellStart"/>
            <w:r w:rsidRPr="00455739">
              <w:rPr>
                <w:rFonts w:ascii="Times New Roman" w:hAnsi="Times New Roman" w:cs="Times New Roman"/>
                <w:b/>
                <w:sz w:val="24"/>
                <w:szCs w:val="24"/>
              </w:rPr>
              <w:t>уч-ия</w:t>
            </w:r>
            <w:proofErr w:type="spellEnd"/>
            <w:r w:rsidRPr="0045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55739">
              <w:rPr>
                <w:rFonts w:ascii="Times New Roman" w:hAnsi="Times New Roman" w:cs="Times New Roman"/>
                <w:b/>
                <w:sz w:val="24"/>
                <w:szCs w:val="24"/>
              </w:rPr>
              <w:t>Гудакова</w:t>
            </w:r>
            <w:proofErr w:type="spellEnd"/>
            <w:r w:rsidRPr="00455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Тихоновна</w:t>
            </w:r>
          </w:p>
          <w:p w:rsidR="00455739" w:rsidRPr="003A5CDE" w:rsidRDefault="0045573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B36110" w:rsidRPr="003A5CDE" w:rsidRDefault="00B3611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Зеленцова Людмила Анатольевна</w:t>
            </w:r>
          </w:p>
        </w:tc>
      </w:tr>
      <w:tr w:rsidR="00B85A00" w:rsidRPr="0093586C" w:rsidTr="003A5CDE">
        <w:tc>
          <w:tcPr>
            <w:tcW w:w="10094" w:type="dxa"/>
          </w:tcPr>
          <w:p w:rsidR="00B85A00" w:rsidRDefault="00B85A0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ФОТОАРХИВ И ФОТОГАЛЕРЕЯ</w:t>
            </w:r>
          </w:p>
          <w:p w:rsidR="00B85A00" w:rsidRPr="003A5CDE" w:rsidRDefault="00B3611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Фотографии можно посмотреть по ссылке: </w:t>
            </w:r>
            <w:hyperlink r:id="rId7" w:history="1">
              <w:r w:rsidRPr="00413C1E">
                <w:rPr>
                  <w:rStyle w:val="a4"/>
                  <w:rFonts w:ascii="Times New Roman" w:hAnsi="Times New Roman" w:cs="Times New Roman"/>
                  <w:b/>
                  <w:sz w:val="18"/>
                  <w:szCs w:val="18"/>
                </w:rPr>
                <w:t>https://edu.tatar.ru/almet/dou36/dvoretc/fotogalereya</w:t>
              </w:r>
            </w:hyperlink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</w:tbl>
    <w:p w:rsidR="007746E7" w:rsidRDefault="007746E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C07" w:rsidRDefault="009A2C07" w:rsidP="00B36110">
      <w:pPr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460352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9A2C07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A1F83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470EF"/>
    <w:rsid w:val="002726E7"/>
    <w:rsid w:val="002766BB"/>
    <w:rsid w:val="00281072"/>
    <w:rsid w:val="00296BB9"/>
    <w:rsid w:val="002D3634"/>
    <w:rsid w:val="003338A7"/>
    <w:rsid w:val="003378C4"/>
    <w:rsid w:val="00366FD2"/>
    <w:rsid w:val="003A5CDE"/>
    <w:rsid w:val="003B24A5"/>
    <w:rsid w:val="004053D3"/>
    <w:rsid w:val="00420758"/>
    <w:rsid w:val="00434314"/>
    <w:rsid w:val="00440048"/>
    <w:rsid w:val="00455739"/>
    <w:rsid w:val="00455F81"/>
    <w:rsid w:val="00460352"/>
    <w:rsid w:val="004847E3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94E4C"/>
    <w:rsid w:val="006C57BA"/>
    <w:rsid w:val="0070388B"/>
    <w:rsid w:val="007147F9"/>
    <w:rsid w:val="00745BF0"/>
    <w:rsid w:val="007570BD"/>
    <w:rsid w:val="007746E7"/>
    <w:rsid w:val="00780C85"/>
    <w:rsid w:val="007A0E94"/>
    <w:rsid w:val="007F79D5"/>
    <w:rsid w:val="0080027F"/>
    <w:rsid w:val="00837B51"/>
    <w:rsid w:val="00843C11"/>
    <w:rsid w:val="00854B9C"/>
    <w:rsid w:val="008E7489"/>
    <w:rsid w:val="00910E09"/>
    <w:rsid w:val="0092640B"/>
    <w:rsid w:val="0093586C"/>
    <w:rsid w:val="00944A51"/>
    <w:rsid w:val="0095138D"/>
    <w:rsid w:val="00953640"/>
    <w:rsid w:val="009618D1"/>
    <w:rsid w:val="00966877"/>
    <w:rsid w:val="00986123"/>
    <w:rsid w:val="00986C4A"/>
    <w:rsid w:val="009958AA"/>
    <w:rsid w:val="009A2512"/>
    <w:rsid w:val="009A2C07"/>
    <w:rsid w:val="009B666C"/>
    <w:rsid w:val="009D491C"/>
    <w:rsid w:val="00A30DA5"/>
    <w:rsid w:val="00A57401"/>
    <w:rsid w:val="00A63B18"/>
    <w:rsid w:val="00A6599F"/>
    <w:rsid w:val="00A6706A"/>
    <w:rsid w:val="00AD7957"/>
    <w:rsid w:val="00AE0F38"/>
    <w:rsid w:val="00B36110"/>
    <w:rsid w:val="00B42430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51368"/>
    <w:rsid w:val="00C8054F"/>
    <w:rsid w:val="00C949DD"/>
    <w:rsid w:val="00CB47C6"/>
    <w:rsid w:val="00D02A46"/>
    <w:rsid w:val="00D10B62"/>
    <w:rsid w:val="00D11B2E"/>
    <w:rsid w:val="00D37523"/>
    <w:rsid w:val="00D87016"/>
    <w:rsid w:val="00DC2134"/>
    <w:rsid w:val="00E6706D"/>
    <w:rsid w:val="00E85A1E"/>
    <w:rsid w:val="00E93DC0"/>
    <w:rsid w:val="00EB08ED"/>
    <w:rsid w:val="00F0208D"/>
    <w:rsid w:val="00F82CA7"/>
    <w:rsid w:val="00FA4274"/>
    <w:rsid w:val="00FC44CB"/>
    <w:rsid w:val="00FC516F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AB30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link w:val="aa"/>
    <w:uiPriority w:val="1"/>
    <w:qFormat/>
    <w:rsid w:val="008E74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rsid w:val="008E748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lmet/dou36/dvoretc/fotogalere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BCBFC-89A7-4E6F-B5A7-3F2F17A2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2023-12-28T05:36:00Z</dcterms:created>
  <dcterms:modified xsi:type="dcterms:W3CDTF">2023-12-28T05:36:00Z</dcterms:modified>
</cp:coreProperties>
</file>